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>по настольному 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группа НП</w:t>
      </w:r>
      <w:r>
        <w:rPr>
          <w:rtl w:val="0"/>
          <w:lang w:val="en-US"/>
        </w:rPr>
        <w:t xml:space="preserve">2 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</w:t>
      </w:r>
      <w:r>
        <w:rPr>
          <w:rtl w:val="0"/>
          <w:lang w:val="en-US"/>
        </w:rPr>
        <w:t>(0</w:t>
      </w:r>
      <w:r>
        <w:rPr>
          <w:rtl w:val="0"/>
          <w:lang w:val="en-US"/>
        </w:rPr>
        <w:t>9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>11</w:t>
      </w:r>
      <w:r>
        <w:rPr>
          <w:rtl w:val="0"/>
          <w:lang w:val="en-US"/>
        </w:rPr>
        <w:t xml:space="preserve">.06)              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                                        Тренер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Теория</w:t>
      </w:r>
      <w:r>
        <w:rPr>
          <w:rtl w:val="0"/>
          <w:lang w:val="en-US"/>
        </w:rPr>
        <w:t xml:space="preserve">.   </w:t>
      </w:r>
      <w:r>
        <w:rPr>
          <w:rtl w:val="0"/>
          <w:lang w:val="en-US"/>
        </w:rPr>
        <w:t>Подача</w:t>
      </w:r>
      <w:r>
        <w:rPr>
          <w:rtl w:val="0"/>
          <w:lang w:val="en-US"/>
        </w:rPr>
        <w:t xml:space="preserve"> слева с нижним вращением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подача с верхним вращением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подача с обратно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боковым вращением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Ссылка</w:t>
      </w:r>
      <w:r>
        <w:rPr>
          <w:rtl w:val="0"/>
          <w:lang w:val="en-US"/>
        </w:rPr>
        <w:t>-</w:t>
      </w:r>
      <w:r>
        <w:rPr>
          <w:rtl w:val="0"/>
          <w:lang w:val="en-US"/>
        </w:rPr>
        <w:t xml:space="preserve">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"https://youtu.be/YICHmnr6RF4"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https://youtu.be/YICHmnr6RF4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"https://youtu.be/RzO1OW8wzxQ"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https://youtu.be/RzO1OW8wzxQ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"https://youtu.be/CfXBBSi7mpA"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https://youtu.be/CfXBBSi7mpA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 xml:space="preserve">                                                                                                                                            </w:t>
      </w:r>
    </w:p>
    <w:p>
      <w:pPr>
        <w:pStyle w:val="Normal.0"/>
        <w:rPr>
          <w:rStyle w:val="Нет"/>
          <w:lang w:val="en-US"/>
        </w:rPr>
      </w:pPr>
      <w:r>
        <w:rPr>
          <w:rtl w:val="0"/>
          <w:lang w:val="en-US"/>
        </w:rPr>
        <w:t xml:space="preserve">    правила настольного тенниса</w:t>
      </w:r>
      <w:r>
        <w:rPr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"https://youtu.be/OdKY3I4y97w"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https://youtu.be/OdKY3I4y97w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u w:val="single"/>
          <w:rtl w:val="0"/>
          <w:lang w:val="en-US"/>
        </w:rPr>
        <w:t>Разминка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Упражнения в ходьбе</w:t>
      </w:r>
      <w:r>
        <w:rPr>
          <w:rStyle w:val="Нет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на носках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пятках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внутренней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на внешней стороне стопы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выпады на каждый шаг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выпад с повтором на каждый шаг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каждое упражнение по </w:t>
      </w:r>
      <w:r>
        <w:rPr>
          <w:rStyle w:val="Нет"/>
          <w:rtl w:val="0"/>
          <w:lang w:val="en-US"/>
        </w:rPr>
        <w:t xml:space="preserve">10 </w:t>
      </w:r>
      <w:r>
        <w:rPr>
          <w:rStyle w:val="Нет"/>
          <w:rtl w:val="0"/>
          <w:lang w:val="en-US"/>
        </w:rPr>
        <w:t>отрезков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прыжковый комплекс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                                        </w:t>
      </w:r>
      <w:r>
        <w:rPr>
          <w:rStyle w:val="Нет"/>
          <w:rtl w:val="0"/>
          <w:lang w:val="en-US"/>
        </w:rPr>
        <w:t>С учетом что упражнения выполняются в домашних условия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Комплекс обще </w:t>
      </w:r>
      <w:r>
        <w:rPr>
          <w:rStyle w:val="Нет"/>
          <w:u w:val="single"/>
          <w:rtl w:val="0"/>
          <w:lang w:val="en-US"/>
        </w:rPr>
        <w:t xml:space="preserve">- </w:t>
      </w:r>
      <w:r>
        <w:rPr>
          <w:rStyle w:val="Нет"/>
          <w:u w:val="single"/>
          <w:rtl w:val="0"/>
          <w:lang w:val="en-US"/>
        </w:rPr>
        <w:t>развивающих упражнений на месте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Обычный разметочный комплекс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все упражнения выполняются в том же объёме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что и на тренировках</w:t>
      </w:r>
      <w:r>
        <w:rPr>
          <w:rStyle w:val="Нет"/>
          <w:rtl w:val="0"/>
          <w:lang w:val="en-US"/>
        </w:rPr>
        <w:t xml:space="preserve">.               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Имитационные упражнения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три точки справа </w:t>
      </w:r>
      <w:r>
        <w:rPr>
          <w:rStyle w:val="Нет"/>
          <w:rtl w:val="0"/>
          <w:lang w:val="en-US"/>
        </w:rPr>
        <w:t xml:space="preserve">- 15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средний темп </w:t>
      </w:r>
      <w:r>
        <w:rPr>
          <w:rStyle w:val="Нет"/>
          <w:rtl w:val="0"/>
          <w:lang w:val="en-US"/>
        </w:rPr>
        <w:t xml:space="preserve">/ 15 </w:t>
      </w:r>
      <w:r>
        <w:rPr>
          <w:rStyle w:val="Нет"/>
          <w:rtl w:val="0"/>
          <w:lang w:val="en-US"/>
        </w:rPr>
        <w:t xml:space="preserve">секунд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скорость </w:t>
      </w:r>
      <w:r>
        <w:rPr>
          <w:rStyle w:val="Нет"/>
          <w:rtl w:val="0"/>
          <w:lang w:val="en-US"/>
        </w:rPr>
        <w:t xml:space="preserve">- 8 </w:t>
      </w:r>
      <w:r>
        <w:rPr>
          <w:rStyle w:val="Нет"/>
          <w:rtl w:val="0"/>
          <w:lang w:val="en-US"/>
        </w:rPr>
        <w:t xml:space="preserve">серий по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минуте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длинная подача в центр стола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подготовка к завещающему удару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завершающий удар из правого угла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 xml:space="preserve">комбинаци                                                                                                                           Пауза между сериями </w:t>
      </w:r>
      <w:r>
        <w:rPr>
          <w:rStyle w:val="Нет"/>
          <w:rtl w:val="0"/>
          <w:lang w:val="en-US"/>
        </w:rPr>
        <w:t xml:space="preserve">- 1 </w:t>
      </w:r>
      <w:r>
        <w:rPr>
          <w:rStyle w:val="Нет"/>
          <w:rtl w:val="0"/>
          <w:lang w:val="en-US"/>
        </w:rPr>
        <w:t>минута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Желательно все упражнения выполнять перед зеркалом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>Обратите внимание на правильность выполнения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движения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рук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ног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разворота корпуса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работа коленей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перенос центра тяжести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 xml:space="preserve">: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 xml:space="preserve">Наскок на ступеньку </w:t>
      </w:r>
      <w:r>
        <w:rPr>
          <w:rStyle w:val="Нет"/>
          <w:u w:val="single"/>
          <w:rtl w:val="0"/>
          <w:lang w:val="en-US"/>
        </w:rPr>
        <w:t>(</w:t>
      </w:r>
      <w:r>
        <w:rPr>
          <w:rStyle w:val="Нет"/>
          <w:u w:val="single"/>
          <w:rtl w:val="0"/>
          <w:lang w:val="en-US"/>
        </w:rPr>
        <w:t>выполняться может на любой лестнице или на любом прочном возвышение</w:t>
      </w:r>
      <w:r>
        <w:rPr>
          <w:rStyle w:val="Нет"/>
          <w:u w:val="single"/>
          <w:rtl w:val="0"/>
          <w:lang w:val="en-US"/>
        </w:rPr>
        <w:t>)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лицом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спиной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правым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левым боком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попеременно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высоко поднимая колени </w:t>
      </w:r>
      <w:r>
        <w:rPr>
          <w:rStyle w:val="Нет"/>
          <w:rtl w:val="0"/>
          <w:lang w:val="en-US"/>
        </w:rPr>
        <w:t xml:space="preserve">3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 xml:space="preserve">минута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Бег в упоре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поочередно поднимая колени к груди </w:t>
      </w:r>
      <w:r>
        <w:rPr>
          <w:rStyle w:val="Нет"/>
          <w:rtl w:val="0"/>
          <w:lang w:val="en-US"/>
        </w:rPr>
        <w:t xml:space="preserve">2 </w:t>
      </w:r>
      <w:r>
        <w:rPr>
          <w:rStyle w:val="Нет"/>
          <w:rtl w:val="0"/>
          <w:lang w:val="en-US"/>
        </w:rPr>
        <w:t xml:space="preserve">серии по </w:t>
      </w:r>
      <w:r>
        <w:rPr>
          <w:rStyle w:val="Нет"/>
          <w:rtl w:val="0"/>
          <w:lang w:val="en-US"/>
        </w:rPr>
        <w:t xml:space="preserve">30 </w:t>
      </w:r>
      <w:r>
        <w:rPr>
          <w:rStyle w:val="Нет"/>
          <w:rtl w:val="0"/>
          <w:lang w:val="en-US"/>
        </w:rPr>
        <w:t xml:space="preserve">секунд с паузой между сериями </w:t>
      </w:r>
      <w:r>
        <w:rPr>
          <w:rStyle w:val="Нет"/>
          <w:rtl w:val="0"/>
          <w:lang w:val="en-US"/>
        </w:rPr>
        <w:t xml:space="preserve">1 </w:t>
      </w:r>
      <w:r>
        <w:rPr>
          <w:rStyle w:val="Нет"/>
          <w:rtl w:val="0"/>
          <w:lang w:val="en-US"/>
        </w:rPr>
        <w:t>минута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иуловища из положения лёжа </w:t>
      </w:r>
      <w:r>
        <w:rPr>
          <w:rStyle w:val="Нет"/>
          <w:rtl w:val="0"/>
          <w:lang w:val="en-US"/>
        </w:rPr>
        <w:t xml:space="preserve">35 </w:t>
      </w:r>
      <w:r>
        <w:rPr>
          <w:rStyle w:val="Нет"/>
          <w:rtl w:val="0"/>
          <w:lang w:val="en-US"/>
        </w:rPr>
        <w:t xml:space="preserve">раз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Понимания ног из положения лёжа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 35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"https://vk.com/away.php?utf=1&amp;to=https%2525253A%2525252F%2525252Fyoutu.be%2525252F7TvReZrFTF8"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