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09F" w:rsidRDefault="0076109F" w:rsidP="0076109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2508250</wp:posOffset>
            </wp:positionH>
            <wp:positionV relativeFrom="paragraph">
              <wp:posOffset>-135255</wp:posOffset>
            </wp:positionV>
            <wp:extent cx="198120" cy="226695"/>
            <wp:effectExtent l="0" t="0" r="0" b="1905"/>
            <wp:wrapSquare wrapText="left"/>
            <wp:docPr id="1" name="Рисунок 1" descr="Med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Medic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109F" w:rsidRDefault="0076109F" w:rsidP="0076109F">
      <w:pPr>
        <w:jc w:val="center"/>
        <w:rPr>
          <w:rFonts w:ascii="Bookman Old Style" w:hAnsi="Bookman Old Style"/>
          <w:color w:val="000000"/>
          <w:sz w:val="18"/>
          <w:szCs w:val="18"/>
        </w:rPr>
      </w:pPr>
      <w:r>
        <w:rPr>
          <w:rFonts w:ascii="Bookman Old Style" w:hAnsi="Bookman Old Style"/>
          <w:color w:val="000000"/>
          <w:sz w:val="18"/>
          <w:szCs w:val="18"/>
        </w:rPr>
        <w:t>САНКТ-ПЕТЕРБУРГСКОЕ ГОСУДАРСТВЕННОЕ  БЮДЖЕТНОЕ УЧРЕЖДЕНИЕ ЗДРАВООХРАНЕНИЯ</w:t>
      </w:r>
    </w:p>
    <w:p w:rsidR="0076109F" w:rsidRDefault="0076109F" w:rsidP="0076109F">
      <w:pPr>
        <w:jc w:val="center"/>
        <w:rPr>
          <w:rFonts w:ascii="Bookman Old Style" w:hAnsi="Bookman Old Style"/>
          <w:color w:val="000000"/>
          <w:sz w:val="18"/>
          <w:szCs w:val="18"/>
        </w:rPr>
      </w:pPr>
      <w:r>
        <w:rPr>
          <w:rFonts w:ascii="Bookman Old Style" w:hAnsi="Bookman Old Style"/>
          <w:color w:val="000000"/>
          <w:sz w:val="18"/>
          <w:szCs w:val="18"/>
        </w:rPr>
        <w:t>«КОЖНО-ВЕНЕРОЛОГИЧЕСКИЙ ДИСПАНСЕР №7»</w:t>
      </w:r>
    </w:p>
    <w:p w:rsidR="0076109F" w:rsidRDefault="0076109F" w:rsidP="0076109F">
      <w:pPr>
        <w:jc w:val="center"/>
        <w:rPr>
          <w:rFonts w:ascii="Bookman Old Style" w:hAnsi="Bookman Old Style"/>
          <w:color w:val="000000"/>
          <w:sz w:val="18"/>
          <w:szCs w:val="18"/>
        </w:rPr>
      </w:pPr>
      <w:r>
        <w:rPr>
          <w:rFonts w:ascii="Bookman Old Style" w:hAnsi="Bookman Old Style"/>
          <w:color w:val="000000"/>
          <w:sz w:val="18"/>
          <w:szCs w:val="18"/>
        </w:rPr>
        <w:t>(СПб ГБУЗ КВД № 7)</w:t>
      </w:r>
    </w:p>
    <w:p w:rsidR="0076109F" w:rsidRDefault="0076109F" w:rsidP="0076109F">
      <w:pPr>
        <w:jc w:val="center"/>
        <w:rPr>
          <w:color w:val="000000" w:themeColor="text1"/>
          <w:sz w:val="32"/>
          <w:szCs w:val="28"/>
        </w:rPr>
      </w:pPr>
    </w:p>
    <w:p w:rsidR="0076109F" w:rsidRDefault="0076109F" w:rsidP="0076109F">
      <w:pPr>
        <w:jc w:val="center"/>
        <w:rPr>
          <w:b/>
          <w:color w:val="000000" w:themeColor="text1"/>
          <w:sz w:val="28"/>
          <w:szCs w:val="28"/>
        </w:rPr>
      </w:pPr>
    </w:p>
    <w:p w:rsidR="0076109F" w:rsidRDefault="0076109F" w:rsidP="0076109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ПРИКАЗ</w:t>
      </w:r>
    </w:p>
    <w:p w:rsidR="0076109F" w:rsidRDefault="0076109F" w:rsidP="0076109F">
      <w:pPr>
        <w:jc w:val="center"/>
        <w:rPr>
          <w:b/>
          <w:color w:val="000000" w:themeColor="text1"/>
          <w:sz w:val="28"/>
          <w:szCs w:val="28"/>
        </w:rPr>
      </w:pPr>
    </w:p>
    <w:p w:rsidR="0076109F" w:rsidRDefault="0076109F" w:rsidP="0076109F">
      <w:pPr>
        <w:jc w:val="center"/>
        <w:rPr>
          <w:color w:val="000000" w:themeColor="text1"/>
          <w:sz w:val="28"/>
          <w:szCs w:val="28"/>
          <w:highlight w:val="yellow"/>
        </w:rPr>
      </w:pPr>
    </w:p>
    <w:p w:rsidR="0076109F" w:rsidRDefault="0076109F" w:rsidP="0076109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«18» ноября 2016 г.                                                                              №    51-О</w:t>
      </w:r>
    </w:p>
    <w:p w:rsidR="0076109F" w:rsidRDefault="0076109F" w:rsidP="0076109F">
      <w:pPr>
        <w:rPr>
          <w:color w:val="000000" w:themeColor="text1"/>
          <w:sz w:val="28"/>
          <w:szCs w:val="28"/>
          <w:highlight w:val="yellow"/>
        </w:rPr>
      </w:pPr>
    </w:p>
    <w:p w:rsidR="0076109F" w:rsidRDefault="0076109F" w:rsidP="0076109F">
      <w:pPr>
        <w:rPr>
          <w:color w:val="000000" w:themeColor="text1"/>
          <w:sz w:val="28"/>
          <w:szCs w:val="28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66675</wp:posOffset>
                </wp:positionV>
                <wp:extent cx="179705" cy="179705"/>
                <wp:effectExtent l="0" t="0" r="10795" b="1079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80000" cy="180000"/>
                        </a:xfrm>
                      </wpg:grpSpPr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0" y="0"/>
                            <a:ext cx="0" cy="1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0"/>
                            <a:ext cx="180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5.15pt;margin-top:5.25pt;width:14.15pt;height:14.15pt;z-index:251658240" coordsize="1800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">
                <v:line id="Прямая соединительная линия 3" o:spid="_x0000_s1027" style="position:absolute;visibility:visible;mso-wrap-style:square" from="0,0" to="0,18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Прямая соединительная линия 4" o:spid="_x0000_s1028" style="position:absolute;visibility:visible;mso-wrap-style:square" from="0,0" to="180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2708275</wp:posOffset>
                </wp:positionH>
                <wp:positionV relativeFrom="paragraph">
                  <wp:posOffset>68580</wp:posOffset>
                </wp:positionV>
                <wp:extent cx="179705" cy="179705"/>
                <wp:effectExtent l="0" t="0" r="10795" b="1079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79705" cy="179705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>
                            <a:off x="172192" y="0"/>
                            <a:ext cx="0" cy="1797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0" y="0"/>
                            <a:ext cx="1797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213.25pt;margin-top:5.4pt;width:14.15pt;height:14.15pt;z-index:251658240" coordsize="1797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">
                <v:line id="Прямая соединительная линия 13" o:spid="_x0000_s1027" style="position:absolute;visibility:visible;mso-wrap-style:square" from="172192,0" to="172192,179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Прямая соединительная линия 14" o:spid="_x0000_s1028" style="position:absolute;visibility:visible;mso-wrap-style:square" from="0,0" to="17970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</v:group>
            </w:pict>
          </mc:Fallback>
        </mc:AlternateContent>
      </w:r>
    </w:p>
    <w:p w:rsidR="0076109F" w:rsidRDefault="0076109F" w:rsidP="0076109F">
      <w:pPr>
        <w:pStyle w:val="ConsPlusNormal"/>
        <w:ind w:right="4535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должностей, замещение которых связано с коррупционными рисками</w:t>
      </w:r>
    </w:p>
    <w:p w:rsidR="0076109F" w:rsidRDefault="0076109F" w:rsidP="0076109F">
      <w:pPr>
        <w:rPr>
          <w:color w:val="000000" w:themeColor="text1"/>
          <w:sz w:val="28"/>
          <w:szCs w:val="28"/>
          <w:highlight w:val="yellow"/>
        </w:rPr>
      </w:pPr>
    </w:p>
    <w:p w:rsidR="0076109F" w:rsidRDefault="0076109F" w:rsidP="0076109F">
      <w:pPr>
        <w:rPr>
          <w:color w:val="000000" w:themeColor="text1"/>
          <w:sz w:val="28"/>
          <w:szCs w:val="28"/>
          <w:highlight w:val="yellow"/>
        </w:rPr>
      </w:pPr>
    </w:p>
    <w:p w:rsidR="0076109F" w:rsidRDefault="0076109F" w:rsidP="0076109F">
      <w:pPr>
        <w:tabs>
          <w:tab w:val="left" w:pos="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Во исполнение Распоряжения администрации Кировского района г. Санкт-Петербурга № 2237-р от 29.06.2016г. «Об утверждении Перечня </w:t>
      </w:r>
      <w:proofErr w:type="spellStart"/>
      <w:r>
        <w:rPr>
          <w:sz w:val="28"/>
          <w:szCs w:val="28"/>
        </w:rPr>
        <w:t>коррупционно</w:t>
      </w:r>
      <w:proofErr w:type="spellEnd"/>
      <w:r>
        <w:rPr>
          <w:sz w:val="28"/>
          <w:szCs w:val="28"/>
        </w:rPr>
        <w:t xml:space="preserve"> опасных функций, осуществляемых государственными учреждениями, подведомственными администрации Кировского района Санкт-Петербурга»</w:t>
      </w:r>
    </w:p>
    <w:p w:rsidR="0076109F" w:rsidRDefault="0076109F" w:rsidP="0076109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6109F" w:rsidRDefault="0076109F" w:rsidP="0076109F">
      <w:pPr>
        <w:rPr>
          <w:sz w:val="28"/>
          <w:szCs w:val="28"/>
        </w:rPr>
      </w:pPr>
    </w:p>
    <w:p w:rsidR="0076109F" w:rsidRDefault="0076109F" w:rsidP="0076109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должностей СПб ГБУЗ КВД № 7, замещение которых связано с коррупционными рисками» (далее Перечень) согласно приложению.</w:t>
      </w:r>
    </w:p>
    <w:p w:rsidR="0076109F" w:rsidRDefault="0076109F" w:rsidP="0076109F">
      <w:pPr>
        <w:pStyle w:val="a3"/>
        <w:ind w:left="1005"/>
        <w:jc w:val="both"/>
        <w:rPr>
          <w:sz w:val="28"/>
          <w:szCs w:val="28"/>
        </w:rPr>
      </w:pPr>
    </w:p>
    <w:p w:rsidR="0076109F" w:rsidRDefault="0076109F" w:rsidP="0076109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Секретарю руководителя </w:t>
      </w:r>
      <w:r w:rsidR="00FA47A7">
        <w:rPr>
          <w:sz w:val="28"/>
          <w:szCs w:val="28"/>
        </w:rPr>
        <w:t>(ФИО)</w:t>
      </w:r>
      <w:bookmarkStart w:id="0" w:name="_GoBack"/>
      <w:bookmarkEnd w:id="0"/>
      <w:r>
        <w:rPr>
          <w:sz w:val="28"/>
          <w:szCs w:val="28"/>
        </w:rPr>
        <w:t xml:space="preserve"> ознакомить с Перечнем заинтересованных лиц.</w:t>
      </w:r>
    </w:p>
    <w:p w:rsidR="0076109F" w:rsidRDefault="0076109F" w:rsidP="0076109F">
      <w:pPr>
        <w:jc w:val="right"/>
        <w:rPr>
          <w:sz w:val="28"/>
          <w:szCs w:val="28"/>
        </w:rPr>
      </w:pPr>
      <w:r>
        <w:rPr>
          <w:sz w:val="28"/>
          <w:szCs w:val="28"/>
        </w:rPr>
        <w:t>Срок – до 25.11.2016</w:t>
      </w:r>
    </w:p>
    <w:p w:rsidR="0076109F" w:rsidRDefault="0076109F" w:rsidP="0076109F">
      <w:pPr>
        <w:pStyle w:val="a3"/>
        <w:rPr>
          <w:sz w:val="28"/>
          <w:szCs w:val="28"/>
        </w:rPr>
      </w:pPr>
    </w:p>
    <w:p w:rsidR="0076109F" w:rsidRDefault="0076109F" w:rsidP="0076109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оставляю за собой.</w:t>
      </w:r>
    </w:p>
    <w:p w:rsidR="0076109F" w:rsidRDefault="0076109F" w:rsidP="0076109F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109F" w:rsidRDefault="0076109F" w:rsidP="0076109F">
      <w:pPr>
        <w:pStyle w:val="ConsPlusNormal"/>
        <w:ind w:firstLine="540"/>
        <w:jc w:val="both"/>
        <w:rPr>
          <w:sz w:val="28"/>
          <w:szCs w:val="28"/>
        </w:rPr>
      </w:pPr>
    </w:p>
    <w:p w:rsidR="0076109F" w:rsidRDefault="0076109F" w:rsidP="0076109F">
      <w:pPr>
        <w:pStyle w:val="ConsPlusNormal"/>
        <w:ind w:firstLine="540"/>
        <w:jc w:val="both"/>
        <w:rPr>
          <w:sz w:val="28"/>
          <w:szCs w:val="28"/>
        </w:rPr>
      </w:pPr>
    </w:p>
    <w:p w:rsidR="0076109F" w:rsidRDefault="0076109F" w:rsidP="0076109F">
      <w:pPr>
        <w:rPr>
          <w:color w:val="000000" w:themeColor="text1"/>
          <w:sz w:val="28"/>
          <w:szCs w:val="28"/>
          <w:highlight w:val="yellow"/>
        </w:rPr>
      </w:pPr>
    </w:p>
    <w:p w:rsidR="0076109F" w:rsidRDefault="0076109F" w:rsidP="0076109F">
      <w:pPr>
        <w:tabs>
          <w:tab w:val="left" w:pos="5954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Главный врач </w:t>
      </w:r>
      <w:r>
        <w:rPr>
          <w:color w:val="000000" w:themeColor="text1"/>
          <w:sz w:val="28"/>
          <w:szCs w:val="28"/>
        </w:rPr>
        <w:tab/>
        <w:t xml:space="preserve">    Н.В. </w:t>
      </w:r>
      <w:proofErr w:type="spellStart"/>
      <w:r>
        <w:rPr>
          <w:color w:val="000000" w:themeColor="text1"/>
          <w:sz w:val="28"/>
          <w:szCs w:val="28"/>
        </w:rPr>
        <w:t>Лобзев</w:t>
      </w:r>
      <w:proofErr w:type="spellEnd"/>
    </w:p>
    <w:p w:rsidR="00770A89" w:rsidRDefault="00770A89"/>
    <w:p w:rsidR="0076109F" w:rsidRDefault="0076109F"/>
    <w:p w:rsidR="0076109F" w:rsidRDefault="0076109F"/>
    <w:p w:rsidR="0076109F" w:rsidRDefault="0076109F"/>
    <w:p w:rsidR="0076109F" w:rsidRDefault="0076109F"/>
    <w:p w:rsidR="0076109F" w:rsidRDefault="0076109F"/>
    <w:p w:rsidR="0076109F" w:rsidRDefault="0076109F"/>
    <w:p w:rsidR="0076109F" w:rsidRDefault="0076109F"/>
    <w:p w:rsidR="0076109F" w:rsidRDefault="0076109F"/>
    <w:p w:rsidR="0076109F" w:rsidRDefault="0076109F" w:rsidP="0076109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6109F" w:rsidRDefault="0076109F" w:rsidP="0076109F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СПб ГБУЗ КВД № 7</w:t>
      </w:r>
    </w:p>
    <w:p w:rsidR="0076109F" w:rsidRDefault="0076109F" w:rsidP="0076109F">
      <w:pPr>
        <w:jc w:val="right"/>
        <w:rPr>
          <w:sz w:val="28"/>
          <w:szCs w:val="28"/>
          <w:highlight w:val="yellow"/>
        </w:rPr>
      </w:pPr>
      <w:r>
        <w:rPr>
          <w:sz w:val="28"/>
          <w:szCs w:val="28"/>
        </w:rPr>
        <w:t>№  _51-О_   от  18.11.2016</w:t>
      </w:r>
    </w:p>
    <w:p w:rsidR="0076109F" w:rsidRDefault="0076109F" w:rsidP="0076109F">
      <w:pPr>
        <w:rPr>
          <w:b/>
          <w:sz w:val="28"/>
          <w:szCs w:val="28"/>
          <w:highlight w:val="yellow"/>
        </w:rPr>
      </w:pPr>
    </w:p>
    <w:p w:rsidR="0076109F" w:rsidRDefault="0076109F" w:rsidP="0076109F">
      <w:pPr>
        <w:pStyle w:val="ConsPlusNormal"/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76109F" w:rsidRDefault="0076109F" w:rsidP="0076109F">
      <w:pPr>
        <w:pStyle w:val="ConsPlusNormal"/>
        <w:ind w:left="1416" w:firstLine="708"/>
        <w:rPr>
          <w:sz w:val="28"/>
          <w:szCs w:val="28"/>
        </w:rPr>
      </w:pPr>
    </w:p>
    <w:p w:rsidR="0076109F" w:rsidRDefault="0076109F" w:rsidP="0076109F">
      <w:pPr>
        <w:pStyle w:val="ConsPlusNormal"/>
        <w:ind w:left="1416" w:firstLine="708"/>
        <w:rPr>
          <w:sz w:val="28"/>
          <w:szCs w:val="28"/>
        </w:rPr>
      </w:pPr>
    </w:p>
    <w:p w:rsidR="0076109F" w:rsidRDefault="0076109F" w:rsidP="0076109F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76109F" w:rsidRDefault="0076109F" w:rsidP="0076109F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должностей СПб ГБУЗ КВД, замещение которых связано с коррупционными рисками.</w:t>
      </w: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Главный врач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главного врача по хозяйственным вопросам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Главная медицинская сестра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Начальник технического отдела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Инженер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кадрам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Юрисконсульт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Кастелянша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консультативно – диагностическим отделением – врач-</w:t>
      </w:r>
      <w:proofErr w:type="spellStart"/>
      <w:r>
        <w:rPr>
          <w:sz w:val="28"/>
          <w:szCs w:val="28"/>
        </w:rPr>
        <w:t>дерматовенеролог</w:t>
      </w:r>
      <w:proofErr w:type="spellEnd"/>
      <w:r>
        <w:rPr>
          <w:sz w:val="28"/>
          <w:szCs w:val="28"/>
        </w:rPr>
        <w:t xml:space="preserve"> 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лабораторией – врач клинической лабораторной диагностики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Врач-</w:t>
      </w:r>
      <w:proofErr w:type="spellStart"/>
      <w:r>
        <w:rPr>
          <w:sz w:val="28"/>
          <w:szCs w:val="28"/>
        </w:rPr>
        <w:t>дерматовенеролог</w:t>
      </w:r>
      <w:proofErr w:type="spellEnd"/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Врач-физиотерапевт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Врач клинической лабораторной диагностики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Врач-косметолог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Старшая медицинская сестра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Фельдшер-лаборант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Медицинский статистик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Медицинская сестра</w:t>
      </w:r>
    </w:p>
    <w:p w:rsidR="0076109F" w:rsidRDefault="0076109F" w:rsidP="0076109F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Медицинский регистратор </w:t>
      </w:r>
    </w:p>
    <w:p w:rsidR="0076109F" w:rsidRDefault="0076109F" w:rsidP="0076109F">
      <w:pPr>
        <w:pStyle w:val="ConsPlus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Врач–эпидемиолог</w:t>
      </w:r>
    </w:p>
    <w:p w:rsidR="0076109F" w:rsidRDefault="0076109F" w:rsidP="0076109F">
      <w:pPr>
        <w:pStyle w:val="ConsPlus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Медицинская сестра по физиотерапии</w:t>
      </w:r>
    </w:p>
    <w:p w:rsidR="0076109F" w:rsidRDefault="0076109F" w:rsidP="0076109F">
      <w:pPr>
        <w:pStyle w:val="ConsPlus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Лаборант.</w:t>
      </w:r>
    </w:p>
    <w:p w:rsidR="0076109F" w:rsidRDefault="0076109F" w:rsidP="0076109F">
      <w:pPr>
        <w:pStyle w:val="ConsPlus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Секретарь руководителя.</w:t>
      </w: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 w:rsidP="0076109F">
      <w:pPr>
        <w:pStyle w:val="ConsPlusNormal"/>
        <w:rPr>
          <w:sz w:val="28"/>
          <w:szCs w:val="28"/>
        </w:rPr>
      </w:pPr>
    </w:p>
    <w:p w:rsidR="0076109F" w:rsidRDefault="0076109F"/>
    <w:sectPr w:rsidR="0076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32D74"/>
    <w:multiLevelType w:val="hybridMultilevel"/>
    <w:tmpl w:val="CBAE90BE"/>
    <w:lvl w:ilvl="0" w:tplc="BC467E78">
      <w:start w:val="1"/>
      <w:numFmt w:val="decimal"/>
      <w:lvlText w:val="%1."/>
      <w:lvlJc w:val="left"/>
      <w:pPr>
        <w:ind w:left="1005" w:hanging="64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5121A"/>
    <w:multiLevelType w:val="hybridMultilevel"/>
    <w:tmpl w:val="4AAC2394"/>
    <w:lvl w:ilvl="0" w:tplc="BC467E78">
      <w:start w:val="1"/>
      <w:numFmt w:val="decimal"/>
      <w:lvlText w:val="%1."/>
      <w:lvlJc w:val="left"/>
      <w:pPr>
        <w:ind w:left="1005" w:hanging="64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CA"/>
    <w:rsid w:val="000124CA"/>
    <w:rsid w:val="0076109F"/>
    <w:rsid w:val="00770A89"/>
    <w:rsid w:val="00CE33A8"/>
    <w:rsid w:val="00FA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9F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09F"/>
    <w:pPr>
      <w:ind w:left="720"/>
      <w:contextualSpacing/>
    </w:pPr>
  </w:style>
  <w:style w:type="paragraph" w:customStyle="1" w:styleId="ConsPlusNormal">
    <w:name w:val="ConsPlusNormal"/>
    <w:rsid w:val="0076109F"/>
    <w:pPr>
      <w:widowControl w:val="0"/>
      <w:autoSpaceDE w:val="0"/>
      <w:autoSpaceDN w:val="0"/>
    </w:pPr>
    <w:rPr>
      <w:rFonts w:eastAsia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9F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09F"/>
    <w:pPr>
      <w:ind w:left="720"/>
      <w:contextualSpacing/>
    </w:pPr>
  </w:style>
  <w:style w:type="paragraph" w:customStyle="1" w:styleId="ConsPlusNormal">
    <w:name w:val="ConsPlusNormal"/>
    <w:rsid w:val="0076109F"/>
    <w:pPr>
      <w:widowControl w:val="0"/>
      <w:autoSpaceDE w:val="0"/>
      <w:autoSpaceDN w:val="0"/>
    </w:pPr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>Krokoz™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4</cp:revision>
  <dcterms:created xsi:type="dcterms:W3CDTF">2018-10-30T11:45:00Z</dcterms:created>
  <dcterms:modified xsi:type="dcterms:W3CDTF">2018-10-30T11:47:00Z</dcterms:modified>
</cp:coreProperties>
</file>